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Lancaster County Pharmacists Association</w:t>
      </w:r>
    </w:p>
    <w:p>
      <w:pPr>
        <w:pStyle w:val="Body"/>
      </w:pPr>
      <w:r>
        <w:rPr>
          <w:rtl w:val="0"/>
          <w:lang w:val="en-US"/>
        </w:rPr>
        <w:t>Board of Directors Meeting Agenda</w:t>
      </w:r>
    </w:p>
    <w:p>
      <w:pPr>
        <w:pStyle w:val="Body"/>
      </w:pPr>
      <w:r>
        <w:rPr>
          <w:rtl w:val="0"/>
          <w:lang w:val="en-US"/>
        </w:rPr>
        <w:t>December 16, 2020</w:t>
      </w:r>
    </w:p>
    <w:p>
      <w:pPr>
        <w:pStyle w:val="Body"/>
      </w:pPr>
      <w:r>
        <w:rPr>
          <w:rtl w:val="0"/>
        </w:rPr>
        <w:t>2020-2021</w:t>
      </w:r>
    </w:p>
    <w:p>
      <w:pPr>
        <w:pStyle w:val="Body"/>
      </w:pPr>
    </w:p>
    <w:p>
      <w:pPr>
        <w:pStyle w:val="List Paragraph"/>
        <w:numPr>
          <w:ilvl w:val="0"/>
          <w:numId w:val="2"/>
        </w:numPr>
        <w:rPr>
          <w:lang w:val="en-US"/>
        </w:rPr>
      </w:pPr>
      <w:r>
        <w:rPr>
          <w:rtl w:val="0"/>
          <w:lang w:val="en-US"/>
        </w:rPr>
        <w:t>Call to Order</w:t>
      </w:r>
    </w:p>
    <w:p>
      <w:pPr>
        <w:pStyle w:val="List Paragraph"/>
        <w:numPr>
          <w:ilvl w:val="0"/>
          <w:numId w:val="2"/>
        </w:numPr>
        <w:rPr>
          <w:lang w:val="en-US"/>
        </w:rPr>
      </w:pPr>
      <w:r>
        <w:rPr>
          <w:rtl w:val="0"/>
          <w:lang w:val="en-US"/>
        </w:rPr>
        <w:t>Antitrust Policy Adherence</w:t>
      </w:r>
    </w:p>
    <w:p>
      <w:pPr>
        <w:pStyle w:val="List Paragraph"/>
        <w:numPr>
          <w:ilvl w:val="0"/>
          <w:numId w:val="2"/>
        </w:numPr>
        <w:rPr>
          <w:lang w:val="en-US"/>
        </w:rPr>
      </w:pPr>
      <w:r>
        <w:rPr>
          <w:rtl w:val="0"/>
          <w:lang w:val="en-US"/>
        </w:rPr>
        <w:t xml:space="preserve">Attendance: </w:t>
      </w:r>
      <w:r>
        <w:rPr>
          <w:b w:val="1"/>
          <w:bCs w:val="1"/>
          <w:rtl w:val="0"/>
          <w:lang w:val="en-US"/>
        </w:rPr>
        <w:t>Denise Alexander</w:t>
      </w:r>
      <w:r>
        <w:rPr>
          <w:rtl w:val="0"/>
          <w:lang w:val="en-US"/>
        </w:rPr>
        <w:t xml:space="preserve">, </w:t>
      </w:r>
      <w:r>
        <w:rPr>
          <w:b w:val="1"/>
          <w:bCs w:val="1"/>
          <w:rtl w:val="0"/>
          <w:lang w:val="en-US"/>
        </w:rPr>
        <w:t>Bob Kayden, Vasili Ioannidis, Emalee Hribick, Jay Rhodes, Todd Grove</w:t>
      </w:r>
    </w:p>
    <w:p>
      <w:pPr>
        <w:pStyle w:val="List Paragraph"/>
        <w:numPr>
          <w:ilvl w:val="0"/>
          <w:numId w:val="2"/>
        </w:numPr>
        <w:rPr>
          <w:lang w:val="en-US"/>
        </w:rPr>
      </w:pPr>
      <w:r>
        <w:rPr>
          <w:rtl w:val="0"/>
          <w:lang w:val="en-US"/>
        </w:rPr>
        <w:t>Agenda and Minutes Requirement</w:t>
      </w:r>
      <w:r>
        <w:rPr>
          <w:rtl w:val="0"/>
          <w:lang w:val="en-US"/>
        </w:rPr>
        <w:t>:  Minutes from November Board Meeting Approved Motion to approve - Emmalee, Seconded the motion - Bob</w:t>
      </w:r>
    </w:p>
    <w:p>
      <w:pPr>
        <w:pStyle w:val="List Paragraph"/>
        <w:numPr>
          <w:ilvl w:val="0"/>
          <w:numId w:val="2"/>
        </w:numPr>
        <w:rPr>
          <w:lang w:val="en-US"/>
        </w:rPr>
      </w:pPr>
      <w:r>
        <w:rPr>
          <w:rtl w:val="0"/>
          <w:lang w:val="en-US"/>
        </w:rPr>
        <w:t>Old Business:</w:t>
      </w:r>
    </w:p>
    <w:p>
      <w:pPr>
        <w:pStyle w:val="List Paragraph"/>
        <w:numPr>
          <w:ilvl w:val="0"/>
          <w:numId w:val="2"/>
        </w:numPr>
        <w:rPr>
          <w:lang w:val="en-US"/>
        </w:rPr>
      </w:pPr>
      <w:r>
        <w:rPr>
          <w:rtl w:val="0"/>
          <w:lang w:val="en-US"/>
        </w:rPr>
        <w:t xml:space="preserve">Financials: Update from </w:t>
      </w:r>
      <w:r>
        <w:rPr>
          <w:b w:val="1"/>
          <w:bCs w:val="1"/>
          <w:rtl w:val="0"/>
          <w:lang w:val="en-US"/>
        </w:rPr>
        <w:t>Jay R</w:t>
      </w:r>
    </w:p>
    <w:p>
      <w:pPr>
        <w:pStyle w:val="List Paragraph"/>
        <w:numPr>
          <w:ilvl w:val="1"/>
          <w:numId w:val="2"/>
        </w:numPr>
        <w:rPr>
          <w:lang w:val="en-US"/>
        </w:rPr>
      </w:pPr>
      <w:r>
        <w:rPr>
          <w:rtl w:val="0"/>
          <w:lang w:val="en-US"/>
        </w:rPr>
        <w:t>General fund balance</w:t>
      </w:r>
      <w:r>
        <w:rPr>
          <w:rtl w:val="0"/>
          <w:lang w:val="en-US"/>
        </w:rPr>
        <w:t xml:space="preserve"> </w:t>
      </w:r>
      <w:r>
        <w:rPr>
          <w:b w:val="1"/>
          <w:bCs w:val="1"/>
          <w:rtl w:val="0"/>
          <w:lang w:val="en-US"/>
        </w:rPr>
        <w:t>$4895.78</w:t>
      </w:r>
    </w:p>
    <w:p>
      <w:pPr>
        <w:pStyle w:val="List Paragraph"/>
        <w:numPr>
          <w:ilvl w:val="1"/>
          <w:numId w:val="2"/>
        </w:numPr>
        <w:rPr>
          <w:lang w:val="en-US"/>
        </w:rPr>
      </w:pPr>
      <w:r>
        <w:rPr>
          <w:rtl w:val="0"/>
          <w:lang w:val="en-US"/>
        </w:rPr>
        <w:t>Balance in the PPA scholarship fund</w:t>
      </w:r>
      <w:r>
        <w:rPr>
          <w:rtl w:val="0"/>
          <w:lang w:val="en-US"/>
        </w:rPr>
        <w:t xml:space="preserve">: </w:t>
      </w:r>
      <w:r>
        <w:rPr>
          <w:b w:val="1"/>
          <w:bCs w:val="1"/>
          <w:rtl w:val="0"/>
          <w:lang w:val="en-US"/>
        </w:rPr>
        <w:t>$</w:t>
      </w:r>
      <w:r>
        <w:rPr>
          <w:b w:val="1"/>
          <w:bCs w:val="1"/>
          <w:rtl w:val="0"/>
          <w:lang w:val="en-US"/>
        </w:rPr>
        <w:t>3,331.65</w:t>
      </w:r>
    </w:p>
    <w:p>
      <w:pPr>
        <w:pStyle w:val="List Paragraph"/>
        <w:numPr>
          <w:ilvl w:val="0"/>
          <w:numId w:val="2"/>
        </w:numPr>
        <w:rPr>
          <w:lang w:val="en-US"/>
        </w:rPr>
      </w:pPr>
      <w:r>
        <w:rPr>
          <w:rtl w:val="0"/>
          <w:lang w:val="en-US"/>
        </w:rPr>
        <w:t>Membership Updates:</w:t>
      </w:r>
    </w:p>
    <w:p>
      <w:pPr>
        <w:pStyle w:val="List Paragraph"/>
        <w:numPr>
          <w:ilvl w:val="1"/>
          <w:numId w:val="2"/>
        </w:numPr>
        <w:bidi w:val="0"/>
        <w:ind w:right="0"/>
        <w:jc w:val="left"/>
        <w:rPr>
          <w:b w:val="1"/>
          <w:bCs w:val="1"/>
          <w:rtl w:val="0"/>
          <w:lang w:val="en-US"/>
        </w:rPr>
      </w:pPr>
      <w:r>
        <w:rPr>
          <w:b w:val="1"/>
          <w:bCs w:val="1"/>
          <w:rtl w:val="0"/>
          <w:lang w:val="en-US"/>
        </w:rPr>
        <w:t>December</w:t>
      </w:r>
      <w:r>
        <w:rPr>
          <w:b w:val="1"/>
          <w:bCs w:val="1"/>
          <w:rtl w:val="0"/>
          <w:lang w:val="en-US"/>
        </w:rPr>
        <w:t xml:space="preserve"> 2020: </w:t>
      </w:r>
      <w:r>
        <w:rPr>
          <w:b w:val="1"/>
          <w:bCs w:val="1"/>
          <w:rtl w:val="0"/>
          <w:lang w:val="en-US"/>
        </w:rPr>
        <w:t>83</w:t>
      </w:r>
      <w:r>
        <w:rPr>
          <w:b w:val="1"/>
          <w:bCs w:val="1"/>
          <w:rtl w:val="0"/>
          <w:lang w:val="en-US"/>
        </w:rPr>
        <w:t xml:space="preserve"> Members LCPA </w:t>
      </w:r>
    </w:p>
    <w:p>
      <w:pPr>
        <w:pStyle w:val="List Paragraph"/>
        <w:numPr>
          <w:ilvl w:val="2"/>
          <w:numId w:val="2"/>
        </w:numPr>
        <w:bidi w:val="0"/>
        <w:ind w:right="0"/>
        <w:jc w:val="left"/>
        <w:rPr>
          <w:b w:val="1"/>
          <w:bCs w:val="1"/>
          <w:rtl w:val="0"/>
          <w:lang w:val="en-US"/>
        </w:rPr>
      </w:pPr>
      <w:r>
        <w:rPr>
          <w:b w:val="1"/>
          <w:bCs w:val="1"/>
          <w:rtl w:val="0"/>
          <w:lang w:val="en-US"/>
        </w:rPr>
        <w:t>Most recent new members</w:t>
      </w:r>
    </w:p>
    <w:p>
      <w:pPr>
        <w:pStyle w:val="List Paragraph"/>
        <w:numPr>
          <w:ilvl w:val="3"/>
          <w:numId w:val="2"/>
        </w:numPr>
        <w:bidi w:val="0"/>
        <w:ind w:right="0"/>
        <w:jc w:val="left"/>
        <w:rPr>
          <w:b w:val="1"/>
          <w:bCs w:val="1"/>
          <w:rtl w:val="0"/>
          <w:lang w:val="en-US"/>
        </w:rPr>
      </w:pPr>
      <w:r>
        <w:rPr>
          <w:b w:val="1"/>
          <w:bCs w:val="1"/>
          <w:rtl w:val="0"/>
          <w:lang w:val="en-US"/>
        </w:rPr>
        <w:t>Added one technician, one pharmacist, three students</w:t>
      </w:r>
    </w:p>
    <w:p>
      <w:pPr>
        <w:pStyle w:val="List Paragraph"/>
        <w:numPr>
          <w:ilvl w:val="1"/>
          <w:numId w:val="2"/>
        </w:numPr>
        <w:rPr>
          <w:lang w:val="en-US"/>
        </w:rPr>
      </w:pPr>
      <w:r>
        <w:rPr>
          <w:b w:val="1"/>
          <w:bCs w:val="1"/>
          <w:rtl w:val="0"/>
          <w:lang w:val="en-US"/>
        </w:rPr>
        <w:t>Let Jay know if there are any deaths or condolences that need to be acknowledged, or send flowers, etc.  Possible send flowers/email to family members</w:t>
      </w:r>
    </w:p>
    <w:p>
      <w:pPr>
        <w:pStyle w:val="List Paragraph"/>
        <w:numPr>
          <w:ilvl w:val="1"/>
          <w:numId w:val="2"/>
        </w:numPr>
        <w:bidi w:val="0"/>
        <w:ind w:right="0"/>
        <w:jc w:val="left"/>
        <w:rPr>
          <w:b w:val="1"/>
          <w:bCs w:val="1"/>
          <w:rtl w:val="0"/>
          <w:lang w:val="en-US"/>
        </w:rPr>
      </w:pPr>
      <w:r>
        <w:rPr>
          <w:b w:val="1"/>
          <w:bCs w:val="1"/>
          <w:rtl w:val="0"/>
          <w:lang w:val="en-US"/>
        </w:rPr>
        <w:t>Downward trend</w:t>
      </w:r>
    </w:p>
    <w:p>
      <w:pPr>
        <w:pStyle w:val="List Paragraph"/>
        <w:numPr>
          <w:ilvl w:val="2"/>
          <w:numId w:val="2"/>
        </w:numPr>
        <w:bidi w:val="0"/>
        <w:ind w:right="0"/>
        <w:jc w:val="left"/>
        <w:rPr>
          <w:b w:val="1"/>
          <w:bCs w:val="1"/>
          <w:rtl w:val="0"/>
          <w:lang w:val="en-US"/>
        </w:rPr>
      </w:pPr>
      <w:r>
        <w:rPr>
          <w:b w:val="1"/>
          <w:bCs w:val="1"/>
          <w:rtl w:val="0"/>
          <w:lang w:val="en-US"/>
        </w:rPr>
        <w:t>Sending emails to those whose membership has expired</w:t>
      </w:r>
    </w:p>
    <w:p>
      <w:pPr>
        <w:pStyle w:val="List Paragraph"/>
        <w:numPr>
          <w:ilvl w:val="0"/>
          <w:numId w:val="2"/>
        </w:numPr>
        <w:rPr>
          <w:lang w:val="en-US"/>
        </w:rPr>
      </w:pPr>
      <w:r>
        <w:rPr>
          <w:rtl w:val="0"/>
          <w:lang w:val="en-US"/>
        </w:rPr>
        <w:t>PPA Updates:</w:t>
      </w:r>
    </w:p>
    <w:p>
      <w:pPr>
        <w:pStyle w:val="List Paragraph"/>
        <w:numPr>
          <w:ilvl w:val="1"/>
          <w:numId w:val="2"/>
        </w:numPr>
        <w:rPr>
          <w:b w:val="1"/>
          <w:bCs w:val="1"/>
          <w:lang w:val="en-US"/>
        </w:rPr>
      </w:pPr>
      <w:r>
        <w:rPr>
          <w:b w:val="1"/>
          <w:bCs w:val="1"/>
          <w:rtl w:val="0"/>
          <w:lang w:val="en-US"/>
        </w:rPr>
        <w:t>Virtual Mid-Year in February information TBD</w:t>
      </w:r>
    </w:p>
    <w:p>
      <w:pPr>
        <w:pStyle w:val="List Paragraph"/>
        <w:numPr>
          <w:ilvl w:val="1"/>
          <w:numId w:val="2"/>
        </w:numPr>
        <w:rPr>
          <w:b w:val="1"/>
          <w:bCs w:val="1"/>
          <w:lang w:val="en-US"/>
        </w:rPr>
      </w:pPr>
      <w:r>
        <w:rPr>
          <w:b w:val="1"/>
          <w:bCs w:val="1"/>
          <w:rtl w:val="0"/>
          <w:lang w:val="en-US"/>
        </w:rPr>
        <w:t>Has been sending out a lot of information on COVID that are relevant to Pharmacists (PPA Capsules)</w:t>
      </w:r>
    </w:p>
    <w:p>
      <w:pPr>
        <w:pStyle w:val="List Paragraph"/>
        <w:numPr>
          <w:ilvl w:val="1"/>
          <w:numId w:val="2"/>
        </w:numPr>
        <w:rPr>
          <w:b w:val="1"/>
          <w:bCs w:val="1"/>
          <w:lang w:val="en-US"/>
        </w:rPr>
      </w:pPr>
      <w:r>
        <w:rPr>
          <w:b w:val="1"/>
          <w:bCs w:val="1"/>
          <w:rtl w:val="0"/>
          <w:lang w:val="en-US"/>
        </w:rPr>
        <w:t>Need to determine best way to coordinate LCPA meeting on ZOOM following PPA meeting</w:t>
      </w:r>
    </w:p>
    <w:p>
      <w:pPr>
        <w:pStyle w:val="List Paragraph"/>
        <w:numPr>
          <w:ilvl w:val="0"/>
          <w:numId w:val="2"/>
        </w:numPr>
        <w:rPr>
          <w:lang w:val="en-US"/>
        </w:rPr>
      </w:pPr>
      <w:r>
        <w:rPr>
          <w:rtl w:val="0"/>
          <w:lang w:val="en-US"/>
        </w:rPr>
        <w:t>Scholarships</w:t>
      </w:r>
    </w:p>
    <w:p>
      <w:pPr>
        <w:pStyle w:val="List Paragraph"/>
        <w:numPr>
          <w:ilvl w:val="1"/>
          <w:numId w:val="2"/>
        </w:numPr>
        <w:rPr>
          <w:b w:val="1"/>
          <w:bCs w:val="1"/>
          <w:lang w:val="en-US"/>
        </w:rPr>
      </w:pPr>
      <w:r>
        <w:rPr>
          <w:b w:val="1"/>
          <w:bCs w:val="1"/>
          <w:rtl w:val="0"/>
          <w:lang w:val="en-US"/>
        </w:rPr>
        <w:t>In the future, sponsors will be instructed to send checks to LCPA (Bob Kayden) in order for LCPA to track the checks, they will then be sent to PPA  Last year, they were sent directly to PPA</w:t>
      </w:r>
    </w:p>
    <w:p>
      <w:pPr>
        <w:pStyle w:val="List Paragraph"/>
        <w:numPr>
          <w:ilvl w:val="2"/>
          <w:numId w:val="2"/>
        </w:numPr>
        <w:rPr>
          <w:b w:val="1"/>
          <w:bCs w:val="1"/>
          <w:lang w:val="en-US"/>
        </w:rPr>
      </w:pPr>
      <w:r>
        <w:rPr>
          <w:b w:val="1"/>
          <w:bCs w:val="1"/>
          <w:rtl w:val="0"/>
          <w:lang w:val="en-US"/>
        </w:rPr>
        <w:t>Will be notifying sponsors/requesting checks to be sent ahead of time/earlier</w:t>
      </w:r>
    </w:p>
    <w:p>
      <w:pPr>
        <w:pStyle w:val="List Paragraph"/>
        <w:numPr>
          <w:ilvl w:val="2"/>
          <w:numId w:val="2"/>
        </w:numPr>
        <w:rPr>
          <w:b w:val="1"/>
          <w:bCs w:val="1"/>
          <w:lang w:val="en-US"/>
        </w:rPr>
      </w:pPr>
      <w:r>
        <w:rPr>
          <w:b w:val="1"/>
          <w:bCs w:val="1"/>
          <w:rtl w:val="0"/>
          <w:lang w:val="en-US"/>
        </w:rPr>
        <w:t>Apply by April 30th - info on PPA website</w:t>
      </w:r>
    </w:p>
    <w:p>
      <w:pPr>
        <w:pStyle w:val="List Paragraph"/>
        <w:numPr>
          <w:ilvl w:val="1"/>
          <w:numId w:val="2"/>
        </w:numPr>
        <w:rPr>
          <w:b w:val="1"/>
          <w:bCs w:val="1"/>
          <w:lang w:val="en-US"/>
        </w:rPr>
      </w:pPr>
      <w:r>
        <w:rPr>
          <w:b w:val="1"/>
          <w:bCs w:val="1"/>
          <w:rtl w:val="0"/>
          <w:lang w:val="en-US"/>
        </w:rPr>
        <w:t>Science Fair - still TBD</w:t>
      </w:r>
    </w:p>
    <w:p>
      <w:pPr>
        <w:pStyle w:val="List Paragraph"/>
        <w:numPr>
          <w:ilvl w:val="0"/>
          <w:numId w:val="3"/>
        </w:numPr>
        <w:bidi w:val="0"/>
        <w:ind w:right="0"/>
        <w:jc w:val="left"/>
        <w:rPr>
          <w:rtl w:val="0"/>
          <w:lang w:val="en-US"/>
        </w:rPr>
      </w:pPr>
      <w:r>
        <w:rPr>
          <w:rtl w:val="0"/>
          <w:lang w:val="en-US"/>
        </w:rPr>
        <w:t>Commu</w:t>
      </w:r>
      <w:r>
        <w:rPr>
          <w:rtl w:val="0"/>
          <w:lang w:val="en-US"/>
        </w:rPr>
        <w:t>d</w:t>
      </w:r>
      <w:r>
        <w:rPr>
          <w:rtl w:val="0"/>
          <w:lang w:val="en-US"/>
        </w:rPr>
        <w:t>nity Relations:</w:t>
      </w:r>
    </w:p>
    <w:p>
      <w:pPr>
        <w:pStyle w:val="List Paragraph"/>
        <w:numPr>
          <w:ilvl w:val="1"/>
          <w:numId w:val="3"/>
        </w:numPr>
        <w:bidi w:val="0"/>
        <w:ind w:right="0"/>
        <w:jc w:val="left"/>
        <w:rPr>
          <w:b w:val="1"/>
          <w:bCs w:val="1"/>
          <w:rtl w:val="0"/>
          <w:lang w:val="en-US"/>
        </w:rPr>
      </w:pPr>
      <w:r>
        <w:rPr>
          <w:b w:val="1"/>
          <w:bCs w:val="1"/>
          <w:rtl w:val="0"/>
          <w:lang w:val="en-US"/>
        </w:rPr>
        <w:t>Drug take-back event</w:t>
      </w:r>
    </w:p>
    <w:p>
      <w:pPr>
        <w:pStyle w:val="List Paragraph"/>
        <w:numPr>
          <w:ilvl w:val="2"/>
          <w:numId w:val="3"/>
        </w:numPr>
        <w:bidi w:val="0"/>
        <w:ind w:right="0"/>
        <w:jc w:val="left"/>
        <w:rPr>
          <w:b w:val="1"/>
          <w:bCs w:val="1"/>
          <w:rtl w:val="0"/>
          <w:lang w:val="en-US"/>
        </w:rPr>
      </w:pPr>
      <w:r>
        <w:rPr>
          <w:b w:val="1"/>
          <w:bCs w:val="1"/>
          <w:rtl w:val="0"/>
          <w:lang w:val="en-US"/>
        </w:rPr>
        <w:t>Coordinate with local police station</w:t>
      </w:r>
    </w:p>
    <w:p>
      <w:pPr>
        <w:pStyle w:val="List Paragraph"/>
        <w:numPr>
          <w:ilvl w:val="3"/>
          <w:numId w:val="3"/>
        </w:numPr>
        <w:bidi w:val="0"/>
        <w:ind w:right="0"/>
        <w:jc w:val="left"/>
        <w:rPr>
          <w:b w:val="1"/>
          <w:bCs w:val="1"/>
          <w:rtl w:val="0"/>
          <w:lang w:val="en-US"/>
        </w:rPr>
      </w:pPr>
      <w:r>
        <w:rPr>
          <w:b w:val="1"/>
          <w:bCs w:val="1"/>
          <w:rtl w:val="0"/>
          <w:lang w:val="en-US"/>
        </w:rPr>
        <w:t>Can consider partnering with an already established event</w:t>
      </w:r>
    </w:p>
    <w:p>
      <w:pPr>
        <w:pStyle w:val="List Paragraph"/>
        <w:numPr>
          <w:ilvl w:val="2"/>
          <w:numId w:val="3"/>
        </w:numPr>
        <w:bidi w:val="0"/>
        <w:ind w:right="0"/>
        <w:jc w:val="left"/>
        <w:rPr>
          <w:b w:val="1"/>
          <w:bCs w:val="1"/>
          <w:rtl w:val="0"/>
          <w:lang w:val="en-US"/>
        </w:rPr>
      </w:pPr>
      <w:r>
        <w:rPr>
          <w:b w:val="1"/>
          <w:bCs w:val="1"/>
          <w:rtl w:val="0"/>
          <w:lang w:val="en-US"/>
        </w:rPr>
        <w:t>April 27th, 2021 is national drug take-back day (Tuesday)</w:t>
      </w:r>
    </w:p>
    <w:p>
      <w:pPr>
        <w:pStyle w:val="List Paragraph"/>
        <w:numPr>
          <w:ilvl w:val="2"/>
          <w:numId w:val="3"/>
        </w:numPr>
        <w:bidi w:val="0"/>
        <w:ind w:right="0"/>
        <w:jc w:val="left"/>
        <w:rPr>
          <w:b w:val="1"/>
          <w:bCs w:val="1"/>
          <w:rtl w:val="0"/>
          <w:lang w:val="en-US"/>
        </w:rPr>
      </w:pPr>
      <w:r>
        <w:rPr>
          <w:b w:val="1"/>
          <w:bCs w:val="1"/>
          <w:rtl w:val="0"/>
          <w:lang w:val="en-US"/>
        </w:rPr>
        <w:t>Student Pharmacist involvement?</w:t>
      </w:r>
    </w:p>
    <w:p>
      <w:pPr>
        <w:pStyle w:val="List Paragraph"/>
        <w:numPr>
          <w:ilvl w:val="3"/>
          <w:numId w:val="3"/>
        </w:numPr>
        <w:bidi w:val="0"/>
        <w:ind w:right="0"/>
        <w:jc w:val="left"/>
        <w:rPr>
          <w:b w:val="1"/>
          <w:bCs w:val="1"/>
          <w:rtl w:val="0"/>
          <w:lang w:val="en-US"/>
        </w:rPr>
      </w:pPr>
      <w:r>
        <w:rPr>
          <w:b w:val="1"/>
          <w:bCs w:val="1"/>
          <w:rtl w:val="0"/>
          <w:lang w:val="en-US"/>
        </w:rPr>
        <w:t>APPE students</w:t>
      </w:r>
    </w:p>
    <w:p>
      <w:pPr>
        <w:pStyle w:val="List Paragraph"/>
        <w:numPr>
          <w:ilvl w:val="3"/>
          <w:numId w:val="3"/>
        </w:numPr>
        <w:bidi w:val="0"/>
        <w:ind w:right="0"/>
        <w:jc w:val="left"/>
        <w:rPr>
          <w:b w:val="1"/>
          <w:bCs w:val="1"/>
          <w:rtl w:val="0"/>
          <w:lang w:val="en-US"/>
        </w:rPr>
      </w:pPr>
      <w:r>
        <w:rPr>
          <w:b w:val="1"/>
          <w:bCs w:val="1"/>
          <w:rtl w:val="0"/>
          <w:lang w:val="en-US"/>
        </w:rPr>
        <w:t>Interns</w:t>
      </w:r>
    </w:p>
    <w:p>
      <w:pPr>
        <w:pStyle w:val="List Paragraph"/>
        <w:numPr>
          <w:ilvl w:val="0"/>
          <w:numId w:val="2"/>
        </w:numPr>
        <w:rPr>
          <w:lang w:val="en-US"/>
        </w:rPr>
      </w:pPr>
      <w:r>
        <w:rPr>
          <w:rtl w:val="0"/>
          <w:lang w:val="en-US"/>
        </w:rPr>
        <w:t xml:space="preserve">Educational </w:t>
      </w:r>
      <w:r>
        <w:rPr>
          <w:rtl w:val="0"/>
          <w:lang w:val="en-US"/>
        </w:rPr>
        <w:t>Programs:</w:t>
      </w:r>
    </w:p>
    <w:p>
      <w:pPr>
        <w:pStyle w:val="List Paragraph"/>
        <w:numPr>
          <w:ilvl w:val="1"/>
          <w:numId w:val="2"/>
        </w:numPr>
        <w:bidi w:val="0"/>
        <w:ind w:right="0"/>
        <w:jc w:val="left"/>
        <w:rPr>
          <w:b w:val="1"/>
          <w:bCs w:val="1"/>
          <w:rtl w:val="0"/>
          <w:lang w:val="en-US"/>
        </w:rPr>
      </w:pPr>
      <w:r>
        <w:rPr>
          <w:b w:val="1"/>
          <w:bCs w:val="1"/>
          <w:rtl w:val="0"/>
          <w:lang w:val="en-US"/>
        </w:rPr>
        <w:t>Dry Eye Presentation/AREDS</w:t>
      </w:r>
    </w:p>
    <w:p>
      <w:pPr>
        <w:pStyle w:val="List Paragraph"/>
        <w:numPr>
          <w:ilvl w:val="2"/>
          <w:numId w:val="2"/>
        </w:numPr>
        <w:bidi w:val="0"/>
        <w:ind w:right="0"/>
        <w:jc w:val="left"/>
        <w:rPr>
          <w:b w:val="1"/>
          <w:bCs w:val="1"/>
          <w:rtl w:val="0"/>
          <w:lang w:val="en-US"/>
        </w:rPr>
      </w:pPr>
      <w:r>
        <w:rPr>
          <w:b w:val="1"/>
          <w:bCs w:val="1"/>
          <w:rtl w:val="0"/>
          <w:lang w:val="en-US"/>
        </w:rPr>
        <w:t>Feb/March</w:t>
      </w:r>
    </w:p>
    <w:p>
      <w:pPr>
        <w:pStyle w:val="List Paragraph"/>
        <w:numPr>
          <w:ilvl w:val="1"/>
          <w:numId w:val="2"/>
        </w:numPr>
        <w:bidi w:val="0"/>
        <w:ind w:right="0"/>
        <w:jc w:val="left"/>
        <w:rPr>
          <w:b w:val="1"/>
          <w:bCs w:val="1"/>
          <w:rtl w:val="0"/>
          <w:lang w:val="en-US"/>
        </w:rPr>
      </w:pPr>
      <w:r>
        <w:rPr>
          <w:b w:val="1"/>
          <w:bCs w:val="1"/>
          <w:rtl w:val="0"/>
          <w:lang w:val="en-US"/>
        </w:rPr>
        <w:t>Xofluza</w:t>
      </w:r>
    </w:p>
    <w:p>
      <w:pPr>
        <w:pStyle w:val="List Paragraph"/>
        <w:numPr>
          <w:ilvl w:val="2"/>
          <w:numId w:val="2"/>
        </w:numPr>
        <w:bidi w:val="0"/>
        <w:ind w:right="0"/>
        <w:jc w:val="left"/>
        <w:rPr>
          <w:b w:val="1"/>
          <w:bCs w:val="1"/>
          <w:rtl w:val="0"/>
          <w:lang w:val="en-US"/>
        </w:rPr>
      </w:pPr>
      <w:r>
        <w:rPr>
          <w:b w:val="1"/>
          <w:bCs w:val="1"/>
          <w:rtl w:val="0"/>
          <w:lang w:val="en-US"/>
        </w:rPr>
        <w:t>January?</w:t>
      </w:r>
    </w:p>
    <w:p>
      <w:pPr>
        <w:pStyle w:val="List Paragraph"/>
        <w:numPr>
          <w:ilvl w:val="1"/>
          <w:numId w:val="2"/>
        </w:numPr>
        <w:bidi w:val="0"/>
        <w:ind w:right="0"/>
        <w:jc w:val="left"/>
        <w:rPr>
          <w:b w:val="1"/>
          <w:bCs w:val="1"/>
          <w:rtl w:val="0"/>
          <w:lang w:val="en-US"/>
        </w:rPr>
      </w:pPr>
      <w:r>
        <w:rPr>
          <w:b w:val="1"/>
          <w:bCs w:val="1"/>
          <w:rtl w:val="0"/>
          <w:lang w:val="en-US"/>
        </w:rPr>
        <w:t>COVID updates</w:t>
      </w:r>
    </w:p>
    <w:p>
      <w:pPr>
        <w:pStyle w:val="List Paragraph"/>
        <w:numPr>
          <w:ilvl w:val="2"/>
          <w:numId w:val="2"/>
        </w:numPr>
        <w:bidi w:val="0"/>
        <w:ind w:right="0"/>
        <w:jc w:val="left"/>
        <w:rPr>
          <w:b w:val="1"/>
          <w:bCs w:val="1"/>
          <w:rtl w:val="0"/>
          <w:lang w:val="en-US"/>
        </w:rPr>
      </w:pPr>
      <w:r>
        <w:rPr>
          <w:b w:val="1"/>
          <w:bCs w:val="1"/>
          <w:rtl w:val="0"/>
          <w:lang w:val="en-US"/>
        </w:rPr>
        <w:t>Early Spring? April?</w:t>
      </w:r>
    </w:p>
    <w:p>
      <w:pPr>
        <w:pStyle w:val="List Paragraph"/>
        <w:numPr>
          <w:ilvl w:val="2"/>
          <w:numId w:val="2"/>
        </w:numPr>
        <w:bidi w:val="0"/>
        <w:ind w:right="0"/>
        <w:jc w:val="left"/>
        <w:rPr>
          <w:b w:val="1"/>
          <w:bCs w:val="1"/>
          <w:rtl w:val="0"/>
          <w:lang w:val="en-US"/>
        </w:rPr>
      </w:pPr>
      <w:r>
        <w:rPr>
          <w:b w:val="1"/>
          <w:bCs w:val="1"/>
          <w:rtl w:val="0"/>
          <w:lang w:val="en-US"/>
        </w:rPr>
        <w:t>Vaccines</w:t>
      </w:r>
    </w:p>
    <w:p>
      <w:pPr>
        <w:pStyle w:val="List Paragraph"/>
        <w:numPr>
          <w:ilvl w:val="2"/>
          <w:numId w:val="2"/>
        </w:numPr>
        <w:bidi w:val="0"/>
        <w:ind w:right="0"/>
        <w:jc w:val="left"/>
        <w:rPr>
          <w:b w:val="1"/>
          <w:bCs w:val="1"/>
          <w:rtl w:val="0"/>
          <w:lang w:val="en-US"/>
        </w:rPr>
      </w:pPr>
      <w:r>
        <w:rPr>
          <w:b w:val="1"/>
          <w:bCs w:val="1"/>
          <w:rtl w:val="0"/>
          <w:lang w:val="en-US"/>
        </w:rPr>
        <w:t>Therapeutics</w:t>
      </w:r>
    </w:p>
    <w:p>
      <w:pPr>
        <w:pStyle w:val="List Paragraph"/>
        <w:numPr>
          <w:ilvl w:val="1"/>
          <w:numId w:val="2"/>
        </w:numPr>
        <w:bidi w:val="0"/>
        <w:ind w:right="0"/>
        <w:jc w:val="left"/>
        <w:rPr>
          <w:b w:val="1"/>
          <w:bCs w:val="1"/>
          <w:rtl w:val="0"/>
          <w:lang w:val="en-US"/>
        </w:rPr>
      </w:pPr>
      <w:r>
        <w:rPr>
          <w:b w:val="1"/>
          <w:bCs w:val="1"/>
          <w:rtl w:val="0"/>
          <w:lang w:val="en-US"/>
        </w:rPr>
        <w:t>Join/promote PPA webinar</w:t>
      </w:r>
    </w:p>
    <w:p>
      <w:pPr>
        <w:pStyle w:val="Body"/>
      </w:pPr>
    </w:p>
    <w:p>
      <w:pPr>
        <w:pStyle w:val="List Paragraph"/>
        <w:numPr>
          <w:ilvl w:val="0"/>
          <w:numId w:val="2"/>
        </w:numPr>
        <w:rPr>
          <w:lang w:val="en-US"/>
        </w:rPr>
      </w:pPr>
      <w:r>
        <w:rPr>
          <w:rtl w:val="0"/>
          <w:lang w:val="en-US"/>
        </w:rPr>
        <w:t>Adjournment and Next Board Meeting:</w:t>
      </w:r>
    </w:p>
    <w:p>
      <w:pPr>
        <w:pStyle w:val="List Paragraph"/>
        <w:numPr>
          <w:ilvl w:val="1"/>
          <w:numId w:val="2"/>
        </w:numPr>
        <w:bidi w:val="0"/>
        <w:ind w:right="0"/>
        <w:jc w:val="left"/>
        <w:rPr>
          <w:b w:val="1"/>
          <w:bCs w:val="1"/>
          <w:rtl w:val="0"/>
          <w:lang w:val="en-US"/>
        </w:rPr>
      </w:pPr>
      <w:r>
        <w:rPr>
          <w:b w:val="0"/>
          <w:bCs w:val="0"/>
          <w:rtl w:val="0"/>
          <w:lang w:val="en-US"/>
        </w:rPr>
        <w:t xml:space="preserve">Next Board Meeting </w:t>
      </w:r>
      <w:r>
        <w:rPr>
          <w:b w:val="1"/>
          <w:bCs w:val="1"/>
          <w:rtl w:val="0"/>
          <w:lang w:val="en-US"/>
        </w:rPr>
        <w:t xml:space="preserve">– </w:t>
      </w:r>
      <w:r>
        <w:rPr>
          <w:b w:val="1"/>
          <w:bCs w:val="1"/>
          <w:rtl w:val="0"/>
          <w:lang w:val="en-US"/>
        </w:rPr>
        <w:t>January 13th, 2020</w:t>
      </w:r>
    </w:p>
    <w:p>
      <w:pPr>
        <w:pStyle w:val="List Paragraph"/>
        <w:bidi w:val="0"/>
        <w:ind w:left="0" w:right="0" w:firstLine="0"/>
        <w:jc w:val="left"/>
        <w:rPr>
          <w:b w:val="1"/>
          <w:bCs w:val="1"/>
          <w:rtl w:val="0"/>
        </w:rPr>
      </w:pPr>
    </w:p>
    <w:p>
      <w:pPr>
        <w:pStyle w:val="List Paragraph"/>
        <w:bidi w:val="0"/>
        <w:ind w:left="0" w:right="0" w:firstLine="0"/>
        <w:jc w:val="left"/>
        <w:rPr>
          <w:b w:val="1"/>
          <w:bCs w:val="1"/>
          <w:rtl w:val="0"/>
        </w:rPr>
      </w:pPr>
      <w:r>
        <w:rPr>
          <w:b w:val="1"/>
          <w:bCs w:val="1"/>
          <w:rtl w:val="0"/>
          <w:lang w:val="en-US"/>
        </w:rPr>
        <w:t>Bob Sending message to donors for scholarships and message to students</w:t>
      </w:r>
    </w:p>
    <w:p>
      <w:pPr>
        <w:pStyle w:val="List Paragraph"/>
        <w:bidi w:val="0"/>
        <w:ind w:left="0" w:right="0" w:firstLine="0"/>
        <w:jc w:val="left"/>
        <w:rPr>
          <w:b w:val="1"/>
          <w:bCs w:val="1"/>
          <w:rtl w:val="0"/>
        </w:rPr>
      </w:pPr>
    </w:p>
    <w:p>
      <w:pPr>
        <w:pStyle w:val="List Paragraph"/>
        <w:bidi w:val="0"/>
        <w:ind w:left="0" w:right="0" w:firstLine="0"/>
        <w:jc w:val="left"/>
        <w:rPr>
          <w:b w:val="1"/>
          <w:bCs w:val="1"/>
          <w:rtl w:val="0"/>
        </w:rPr>
      </w:pPr>
      <w:r>
        <w:rPr>
          <w:b w:val="1"/>
          <w:bCs w:val="1"/>
          <w:rtl w:val="0"/>
          <w:lang w:val="en-US"/>
        </w:rPr>
        <w:t>Denise to contact police departments</w:t>
      </w:r>
    </w:p>
    <w:p>
      <w:pPr>
        <w:pStyle w:val="List Paragraph"/>
        <w:bidi w:val="0"/>
        <w:ind w:left="0" w:right="0" w:firstLine="0"/>
        <w:jc w:val="left"/>
        <w:rPr>
          <w:b w:val="1"/>
          <w:bCs w:val="1"/>
          <w:rtl w:val="0"/>
        </w:rPr>
      </w:pPr>
    </w:p>
    <w:p>
      <w:pPr>
        <w:pStyle w:val="List Paragraph"/>
        <w:bidi w:val="0"/>
        <w:ind w:left="0" w:right="0" w:firstLine="0"/>
        <w:jc w:val="left"/>
        <w:rPr>
          <w:b w:val="1"/>
          <w:bCs w:val="1"/>
          <w:rtl w:val="0"/>
        </w:rPr>
      </w:pPr>
      <w:r>
        <w:rPr>
          <w:b w:val="1"/>
          <w:bCs w:val="1"/>
          <w:rtl w:val="0"/>
          <w:lang w:val="en-US"/>
        </w:rPr>
        <w:t>Kelly/PJ/Todd to set up meeting for Jan-March</w:t>
      </w:r>
    </w:p>
    <w:p>
      <w:pPr>
        <w:pStyle w:val="List Paragraph"/>
        <w:bidi w:val="0"/>
        <w:ind w:left="0" w:right="0" w:firstLine="0"/>
        <w:jc w:val="left"/>
        <w:rPr>
          <w:b w:val="1"/>
          <w:bCs w:val="1"/>
          <w:rtl w:val="0"/>
        </w:rPr>
      </w:pPr>
    </w:p>
    <w:p>
      <w:pPr>
        <w:pStyle w:val="List Paragraph"/>
        <w:bidi w:val="0"/>
        <w:ind w:left="0" w:right="0" w:firstLine="0"/>
        <w:jc w:val="left"/>
        <w:rPr>
          <w:rtl w:val="0"/>
        </w:rPr>
      </w:pPr>
      <w:r>
        <w:rPr>
          <w:b w:val="1"/>
          <w:bCs w:val="1"/>
          <w:rtl w:val="0"/>
          <w:lang w:val="en-US"/>
        </w:rPr>
        <w:t>Todd to continue communication for Science Fair</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180"/>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80"/>
            <w:tab w:val="left" w:pos="9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80"/>
            <w:tab w:val="left" w:pos="90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80"/>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80"/>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80"/>
            <w:tab w:val="left" w:pos="90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80"/>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80"/>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80"/>
            <w:tab w:val="left" w:pos="90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